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3F" w:rsidRDefault="00091C3F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091C3F" w:rsidRDefault="00091C3F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91C3F" w:rsidRDefault="00091C3F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91C3F" w:rsidRDefault="00091C3F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91C3F" w:rsidRDefault="00091C3F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91C3F" w:rsidRDefault="00091C3F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91C3F" w:rsidRDefault="00091C3F" w:rsidP="00D149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091C3F" w:rsidRDefault="00091C3F" w:rsidP="00D149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091C3F" w:rsidRDefault="00091C3F" w:rsidP="00D149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984C17" w:rsidRDefault="00984C17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4923" w:rsidRDefault="00D1492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4923" w:rsidRDefault="00D1492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4923" w:rsidRDefault="00D1492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4923" w:rsidRDefault="00D1492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4923" w:rsidRDefault="00D1492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14923" w:rsidRDefault="00D1492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124DBA" w:rsidRPr="00124DBA" w:rsidRDefault="006E4553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Calculation of variances</w:t>
      </w:r>
    </w:p>
    <w:p w:rsidR="008336DE" w:rsidRDefault="00124DBA" w:rsidP="00C13C3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 materials price variance; </w:t>
      </w:r>
    </w:p>
    <w:p w:rsidR="00C66A35" w:rsidRDefault="00C66A35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DMPV = (SP - AP) *AQ</w:t>
      </w:r>
    </w:p>
    <w:p w:rsidR="00C20B96" w:rsidRDefault="00C20B96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SP is standard unit price for direct materials, </w:t>
      </w:r>
    </w:p>
    <w:p w:rsidR="00640551" w:rsidRDefault="00640551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 is actual unit price of direct materials</w:t>
      </w:r>
    </w:p>
    <w:p w:rsidR="00640551" w:rsidRDefault="00640551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AQ is the actual quantity of </w:t>
      </w:r>
      <w:r w:rsidR="00000994">
        <w:rPr>
          <w:rFonts w:ascii="Times New Roman" w:hAnsi="Times New Roman" w:cs="Times New Roman"/>
          <w:sz w:val="24"/>
          <w:szCs w:val="24"/>
        </w:rPr>
        <w:t>direct material used</w:t>
      </w:r>
    </w:p>
    <w:p w:rsidR="00000994" w:rsidRDefault="00A225BC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AQ = 23,100*</w:t>
      </w:r>
      <w:r w:rsidR="0073295D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3</w:t>
      </w:r>
      <w:r w:rsidR="007329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60</w:t>
      </w:r>
    </w:p>
    <w:p w:rsidR="0073295D" w:rsidRDefault="0073295D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=$ 83,160</w:t>
      </w:r>
    </w:p>
    <w:p w:rsidR="0073295D" w:rsidRDefault="0073295D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</w:t>
      </w:r>
      <w:r w:rsidR="007270BD">
        <w:rPr>
          <w:rFonts w:ascii="Times New Roman" w:hAnsi="Times New Roman" w:cs="Times New Roman"/>
          <w:sz w:val="24"/>
          <w:szCs w:val="24"/>
        </w:rPr>
        <w:t xml:space="preserve"> = $3.50</w:t>
      </w:r>
    </w:p>
    <w:p w:rsidR="00115742" w:rsidRDefault="00115742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 = $3.60</w:t>
      </w:r>
    </w:p>
    <w:p w:rsidR="00967948" w:rsidRDefault="003A59BC" w:rsidP="00C13C3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DMPV= </w:t>
      </w:r>
      <w:r w:rsidR="00CA6BF0">
        <w:rPr>
          <w:rFonts w:ascii="Times New Roman" w:hAnsi="Times New Roman" w:cs="Times New Roman"/>
          <w:sz w:val="24"/>
          <w:szCs w:val="24"/>
        </w:rPr>
        <w:t>$(3.50 - 3.60)*$ 83,160</w:t>
      </w:r>
    </w:p>
    <w:p w:rsidR="00CA6BF0" w:rsidRDefault="00A20D71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Variance </w:t>
      </w:r>
      <w:r w:rsidR="00CA6BF0">
        <w:rPr>
          <w:rFonts w:ascii="Times New Roman" w:hAnsi="Times New Roman" w:cs="Times New Roman"/>
          <w:sz w:val="24"/>
          <w:szCs w:val="24"/>
        </w:rPr>
        <w:t xml:space="preserve">= </w:t>
      </w:r>
      <w:r w:rsidR="00993FC0" w:rsidRPr="00993FC0">
        <w:rPr>
          <w:rFonts w:ascii="Times New Roman" w:hAnsi="Times New Roman" w:cs="Times New Roman"/>
          <w:b/>
          <w:sz w:val="24"/>
          <w:szCs w:val="24"/>
        </w:rPr>
        <w:t>- $8,316</w:t>
      </w:r>
      <w:r w:rsidR="0099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FC0" w:rsidRPr="00993FC0">
        <w:rPr>
          <w:rFonts w:ascii="Times New Roman" w:hAnsi="Times New Roman" w:cs="Times New Roman"/>
          <w:sz w:val="24"/>
          <w:szCs w:val="24"/>
        </w:rPr>
        <w:t>(</w:t>
      </w:r>
      <w:r w:rsidR="00993FC0">
        <w:rPr>
          <w:rFonts w:ascii="Times New Roman" w:hAnsi="Times New Roman" w:cs="Times New Roman"/>
          <w:sz w:val="24"/>
          <w:szCs w:val="24"/>
        </w:rPr>
        <w:t>unfavorable)</w:t>
      </w:r>
    </w:p>
    <w:p w:rsidR="00D729EE" w:rsidRDefault="00D729EE" w:rsidP="00C13C3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materials usage variance</w:t>
      </w:r>
    </w:p>
    <w:p w:rsidR="00D729EE" w:rsidRDefault="00D83ED5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DMUV = SP (SQ – AQ)</w:t>
      </w:r>
    </w:p>
    <w:p w:rsidR="00E415D5" w:rsidRDefault="00D057FA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SQ is the standard quantity and AQ is the actual quantity.</w:t>
      </w:r>
    </w:p>
    <w:p w:rsidR="00D057FA" w:rsidRDefault="00AD6D36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</w:t>
      </w:r>
    </w:p>
    <w:p w:rsidR="00AD6D36" w:rsidRDefault="00AD6D36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DMUV = (</w:t>
      </w:r>
      <w:r w:rsidR="00AF77A4">
        <w:rPr>
          <w:rFonts w:ascii="Times New Roman" w:hAnsi="Times New Roman" w:cs="Times New Roman"/>
          <w:sz w:val="24"/>
          <w:szCs w:val="24"/>
        </w:rPr>
        <w:t xml:space="preserve">25,000 </w:t>
      </w:r>
      <w:proofErr w:type="spellStart"/>
      <w:r w:rsidR="00AF77A4">
        <w:rPr>
          <w:rFonts w:ascii="Times New Roman" w:hAnsi="Times New Roman" w:cs="Times New Roman"/>
          <w:sz w:val="24"/>
          <w:szCs w:val="24"/>
        </w:rPr>
        <w:t>lbs</w:t>
      </w:r>
      <w:proofErr w:type="spellEnd"/>
      <w:r w:rsidR="00AF77A4">
        <w:rPr>
          <w:rFonts w:ascii="Times New Roman" w:hAnsi="Times New Roman" w:cs="Times New Roman"/>
          <w:sz w:val="24"/>
          <w:szCs w:val="24"/>
        </w:rPr>
        <w:t xml:space="preserve"> – 23,100 </w:t>
      </w:r>
      <w:proofErr w:type="spellStart"/>
      <w:r w:rsidR="00AF77A4">
        <w:rPr>
          <w:rFonts w:ascii="Times New Roman" w:hAnsi="Times New Roman" w:cs="Times New Roman"/>
          <w:sz w:val="24"/>
          <w:szCs w:val="24"/>
        </w:rPr>
        <w:t>lbs</w:t>
      </w:r>
      <w:proofErr w:type="spellEnd"/>
      <w:r w:rsidR="00AF77A4">
        <w:rPr>
          <w:rFonts w:ascii="Times New Roman" w:hAnsi="Times New Roman" w:cs="Times New Roman"/>
          <w:sz w:val="24"/>
          <w:szCs w:val="24"/>
        </w:rPr>
        <w:t>) * $3.50</w:t>
      </w:r>
    </w:p>
    <w:p w:rsidR="00AF77A4" w:rsidRDefault="00AF77A4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=1</w:t>
      </w:r>
      <w:r w:rsidR="006D0A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900</w:t>
      </w:r>
      <w:r w:rsidR="00DA53F9">
        <w:rPr>
          <w:rFonts w:ascii="Times New Roman" w:hAnsi="Times New Roman" w:cs="Times New Roman"/>
          <w:sz w:val="24"/>
          <w:szCs w:val="24"/>
        </w:rPr>
        <w:t>*$3.5</w:t>
      </w:r>
    </w:p>
    <w:p w:rsidR="00DA53F9" w:rsidRDefault="00DA53F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Variance = </w:t>
      </w:r>
      <w:r w:rsidRPr="00DA53F9">
        <w:rPr>
          <w:rFonts w:ascii="Times New Roman" w:hAnsi="Times New Roman" w:cs="Times New Roman"/>
          <w:b/>
          <w:sz w:val="24"/>
          <w:szCs w:val="24"/>
        </w:rPr>
        <w:t>$6</w:t>
      </w:r>
      <w:r w:rsidR="006D0A32">
        <w:rPr>
          <w:rFonts w:ascii="Times New Roman" w:hAnsi="Times New Roman" w:cs="Times New Roman"/>
          <w:b/>
          <w:sz w:val="24"/>
          <w:szCs w:val="24"/>
        </w:rPr>
        <w:t>,</w:t>
      </w:r>
      <w:r w:rsidRPr="00DA53F9">
        <w:rPr>
          <w:rFonts w:ascii="Times New Roman" w:hAnsi="Times New Roman" w:cs="Times New Roman"/>
          <w:b/>
          <w:sz w:val="24"/>
          <w:szCs w:val="24"/>
        </w:rPr>
        <w:t>650</w:t>
      </w:r>
      <w:r>
        <w:rPr>
          <w:rFonts w:ascii="Times New Roman" w:hAnsi="Times New Roman" w:cs="Times New Roman"/>
          <w:sz w:val="24"/>
          <w:szCs w:val="24"/>
        </w:rPr>
        <w:t xml:space="preserve"> (favorable)</w:t>
      </w:r>
    </w:p>
    <w:p w:rsidR="00DA53F9" w:rsidRDefault="00DA53F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A53F9" w:rsidRDefault="00B638BE" w:rsidP="00C13C3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labour variance;</w:t>
      </w:r>
    </w:p>
    <w:p w:rsidR="00B638BE" w:rsidRDefault="00B638BE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DLV = </w:t>
      </w:r>
      <w:r w:rsidR="00C17FE9">
        <w:rPr>
          <w:rFonts w:ascii="Times New Roman" w:hAnsi="Times New Roman" w:cs="Times New Roman"/>
          <w:sz w:val="24"/>
          <w:szCs w:val="24"/>
        </w:rPr>
        <w:t xml:space="preserve">actual cost of direct labour </w:t>
      </w:r>
      <w:r w:rsidR="00B24DB5">
        <w:rPr>
          <w:rFonts w:ascii="Times New Roman" w:hAnsi="Times New Roman" w:cs="Times New Roman"/>
          <w:sz w:val="24"/>
          <w:szCs w:val="24"/>
        </w:rPr>
        <w:t>-</w:t>
      </w:r>
      <w:r w:rsidR="00C17FE9">
        <w:rPr>
          <w:rFonts w:ascii="Times New Roman" w:hAnsi="Times New Roman" w:cs="Times New Roman"/>
          <w:sz w:val="24"/>
          <w:szCs w:val="24"/>
        </w:rPr>
        <w:t xml:space="preserve"> standard cost of labour</w:t>
      </w:r>
    </w:p>
    <w:p w:rsidR="00C17FE9" w:rsidRDefault="00A87F02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Actual cost of labour = </w:t>
      </w:r>
      <w:r w:rsidR="00071DA7">
        <w:rPr>
          <w:rFonts w:ascii="Times New Roman" w:hAnsi="Times New Roman" w:cs="Times New Roman"/>
          <w:sz w:val="24"/>
          <w:szCs w:val="24"/>
        </w:rPr>
        <w:t>DLH*AR</w:t>
      </w:r>
    </w:p>
    <w:p w:rsidR="00071DA7" w:rsidRDefault="00071DA7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DLH is the actual direct labour hours and AR is the actual rate of labour</w:t>
      </w:r>
    </w:p>
    <w:p w:rsidR="00071DA7" w:rsidRDefault="00C97F46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1DA7">
        <w:rPr>
          <w:rFonts w:ascii="Times New Roman" w:hAnsi="Times New Roman" w:cs="Times New Roman"/>
          <w:sz w:val="24"/>
          <w:szCs w:val="24"/>
        </w:rPr>
        <w:t>40,100</w:t>
      </w:r>
      <w:r>
        <w:rPr>
          <w:rFonts w:ascii="Times New Roman" w:hAnsi="Times New Roman" w:cs="Times New Roman"/>
          <w:sz w:val="24"/>
          <w:szCs w:val="24"/>
        </w:rPr>
        <w:t xml:space="preserve"> hrs.</w:t>
      </w:r>
      <w:r w:rsidR="00071DA7">
        <w:rPr>
          <w:rFonts w:ascii="Times New Roman" w:hAnsi="Times New Roman" w:cs="Times New Roman"/>
          <w:sz w:val="24"/>
          <w:szCs w:val="24"/>
        </w:rPr>
        <w:t xml:space="preserve"> * </w:t>
      </w:r>
      <w:r>
        <w:rPr>
          <w:rFonts w:ascii="Times New Roman" w:hAnsi="Times New Roman" w:cs="Times New Roman"/>
          <w:sz w:val="24"/>
          <w:szCs w:val="24"/>
        </w:rPr>
        <w:t>$</w:t>
      </w:r>
      <w:r w:rsidR="00071DA7">
        <w:rPr>
          <w:rFonts w:ascii="Times New Roman" w:hAnsi="Times New Roman" w:cs="Times New Roman"/>
          <w:sz w:val="24"/>
          <w:szCs w:val="24"/>
        </w:rPr>
        <w:t>6.30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F463E3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252,600</w:t>
      </w:r>
    </w:p>
    <w:p w:rsidR="00A21A34" w:rsidRDefault="00F463E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Standard cost of labour = standard labour hours</w:t>
      </w:r>
      <w:r w:rsidR="00B24DB5">
        <w:rPr>
          <w:rFonts w:ascii="Times New Roman" w:hAnsi="Times New Roman" w:cs="Times New Roman"/>
          <w:sz w:val="24"/>
          <w:szCs w:val="24"/>
        </w:rPr>
        <w:t xml:space="preserve"> (SLH) * </w:t>
      </w:r>
      <w:r w:rsidR="00A21A34">
        <w:rPr>
          <w:rFonts w:ascii="Times New Roman" w:hAnsi="Times New Roman" w:cs="Times New Roman"/>
          <w:sz w:val="24"/>
          <w:szCs w:val="24"/>
        </w:rPr>
        <w:t>standard rate (SR)</w:t>
      </w:r>
    </w:p>
    <w:p w:rsidR="00F463E3" w:rsidRDefault="00A21A34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40,000 hrs. * $6.50</w:t>
      </w:r>
      <w:r w:rsidR="00F463E3">
        <w:rPr>
          <w:rFonts w:ascii="Times New Roman" w:hAnsi="Times New Roman" w:cs="Times New Roman"/>
          <w:sz w:val="24"/>
          <w:szCs w:val="24"/>
        </w:rPr>
        <w:t xml:space="preserve"> </w:t>
      </w:r>
      <w:r w:rsidR="00014E88">
        <w:rPr>
          <w:rFonts w:ascii="Times New Roman" w:hAnsi="Times New Roman" w:cs="Times New Roman"/>
          <w:sz w:val="24"/>
          <w:szCs w:val="24"/>
        </w:rPr>
        <w:t>= $260,000</w:t>
      </w:r>
    </w:p>
    <w:p w:rsidR="00014E88" w:rsidRDefault="00014E88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variance is therefore, = </w:t>
      </w:r>
      <w:r w:rsidR="001274FE">
        <w:rPr>
          <w:rFonts w:ascii="Times New Roman" w:hAnsi="Times New Roman" w:cs="Times New Roman"/>
          <w:sz w:val="24"/>
          <w:szCs w:val="24"/>
        </w:rPr>
        <w:t>$(252,630</w:t>
      </w:r>
      <w:r w:rsidR="00CB1B00">
        <w:rPr>
          <w:rFonts w:ascii="Times New Roman" w:hAnsi="Times New Roman" w:cs="Times New Roman"/>
          <w:sz w:val="24"/>
          <w:szCs w:val="24"/>
        </w:rPr>
        <w:t>-260,000)</w:t>
      </w:r>
    </w:p>
    <w:p w:rsidR="00CB1B00" w:rsidRDefault="00CB1B00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F7504">
        <w:rPr>
          <w:rFonts w:ascii="Times New Roman" w:hAnsi="Times New Roman" w:cs="Times New Roman"/>
          <w:sz w:val="24"/>
          <w:szCs w:val="24"/>
        </w:rPr>
        <w:t>=</w:t>
      </w:r>
      <w:r w:rsidR="00B7574C">
        <w:rPr>
          <w:rFonts w:ascii="Times New Roman" w:hAnsi="Times New Roman" w:cs="Times New Roman"/>
          <w:sz w:val="24"/>
          <w:szCs w:val="24"/>
        </w:rPr>
        <w:t xml:space="preserve"> </w:t>
      </w:r>
      <w:r w:rsidR="00AF7504">
        <w:rPr>
          <w:rFonts w:ascii="Times New Roman" w:hAnsi="Times New Roman" w:cs="Times New Roman"/>
          <w:sz w:val="24"/>
          <w:szCs w:val="24"/>
        </w:rPr>
        <w:t>-</w:t>
      </w:r>
      <w:r w:rsidR="00B7574C">
        <w:rPr>
          <w:rFonts w:ascii="Times New Roman" w:hAnsi="Times New Roman" w:cs="Times New Roman"/>
          <w:sz w:val="24"/>
          <w:szCs w:val="24"/>
        </w:rPr>
        <w:t xml:space="preserve"> </w:t>
      </w:r>
      <w:r w:rsidR="00AF7504" w:rsidRPr="006D0A32">
        <w:rPr>
          <w:rFonts w:ascii="Times New Roman" w:hAnsi="Times New Roman" w:cs="Times New Roman"/>
          <w:b/>
          <w:sz w:val="24"/>
          <w:szCs w:val="24"/>
        </w:rPr>
        <w:t>$7</w:t>
      </w:r>
      <w:r w:rsidR="006D0A32" w:rsidRPr="006D0A32">
        <w:rPr>
          <w:rFonts w:ascii="Times New Roman" w:hAnsi="Times New Roman" w:cs="Times New Roman"/>
          <w:b/>
          <w:sz w:val="24"/>
          <w:szCs w:val="24"/>
        </w:rPr>
        <w:t>,</w:t>
      </w:r>
      <w:r w:rsidR="001274FE">
        <w:rPr>
          <w:rFonts w:ascii="Times New Roman" w:hAnsi="Times New Roman" w:cs="Times New Roman"/>
          <w:b/>
          <w:sz w:val="24"/>
          <w:szCs w:val="24"/>
        </w:rPr>
        <w:t>37</w:t>
      </w:r>
      <w:r w:rsidR="00AF7504" w:rsidRPr="006D0A32">
        <w:rPr>
          <w:rFonts w:ascii="Times New Roman" w:hAnsi="Times New Roman" w:cs="Times New Roman"/>
          <w:b/>
          <w:sz w:val="24"/>
          <w:szCs w:val="24"/>
        </w:rPr>
        <w:t>0</w:t>
      </w:r>
    </w:p>
    <w:p w:rsidR="00AF7504" w:rsidRDefault="00AF7504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B7574C">
        <w:rPr>
          <w:rFonts w:ascii="Times New Roman" w:hAnsi="Times New Roman" w:cs="Times New Roman"/>
          <w:sz w:val="24"/>
          <w:szCs w:val="24"/>
        </w:rPr>
        <w:t xml:space="preserve">value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A42907" w:rsidRPr="0021023A">
        <w:rPr>
          <w:rFonts w:ascii="Times New Roman" w:hAnsi="Times New Roman" w:cs="Times New Roman"/>
          <w:sz w:val="24"/>
          <w:szCs w:val="24"/>
          <w:u w:val="single"/>
        </w:rPr>
        <w:t>favorable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907">
        <w:rPr>
          <w:rFonts w:ascii="Times New Roman" w:hAnsi="Times New Roman" w:cs="Times New Roman"/>
          <w:sz w:val="24"/>
          <w:szCs w:val="24"/>
        </w:rPr>
        <w:t>since the actual labour cost is less</w:t>
      </w:r>
      <w:r w:rsidR="00977BF9">
        <w:rPr>
          <w:rFonts w:ascii="Times New Roman" w:hAnsi="Times New Roman" w:cs="Times New Roman"/>
          <w:sz w:val="24"/>
          <w:szCs w:val="24"/>
        </w:rPr>
        <w:t xml:space="preserve"> by $</w:t>
      </w:r>
      <w:r w:rsidR="00324759">
        <w:rPr>
          <w:rFonts w:ascii="Times New Roman" w:hAnsi="Times New Roman" w:cs="Times New Roman"/>
          <w:sz w:val="24"/>
          <w:szCs w:val="24"/>
        </w:rPr>
        <w:t>7</w:t>
      </w:r>
      <w:r w:rsidR="006D0A32">
        <w:rPr>
          <w:rFonts w:ascii="Times New Roman" w:hAnsi="Times New Roman" w:cs="Times New Roman"/>
          <w:sz w:val="24"/>
          <w:szCs w:val="24"/>
        </w:rPr>
        <w:t>,</w:t>
      </w:r>
      <w:r w:rsidR="001274FE">
        <w:rPr>
          <w:rFonts w:ascii="Times New Roman" w:hAnsi="Times New Roman" w:cs="Times New Roman"/>
          <w:sz w:val="24"/>
          <w:szCs w:val="24"/>
        </w:rPr>
        <w:t>37</w:t>
      </w:r>
      <w:r w:rsidR="00977BF9">
        <w:rPr>
          <w:rFonts w:ascii="Times New Roman" w:hAnsi="Times New Roman" w:cs="Times New Roman"/>
          <w:sz w:val="24"/>
          <w:szCs w:val="24"/>
        </w:rPr>
        <w:t xml:space="preserve">0 </w:t>
      </w:r>
      <w:r w:rsidR="00A42907">
        <w:rPr>
          <w:rFonts w:ascii="Times New Roman" w:hAnsi="Times New Roman" w:cs="Times New Roman"/>
          <w:sz w:val="24"/>
          <w:szCs w:val="24"/>
        </w:rPr>
        <w:t>than the standard</w:t>
      </w:r>
      <w:r w:rsidR="00977BF9">
        <w:rPr>
          <w:rFonts w:ascii="Times New Roman" w:hAnsi="Times New Roman" w:cs="Times New Roman"/>
          <w:sz w:val="24"/>
          <w:szCs w:val="24"/>
        </w:rPr>
        <w:t xml:space="preserve"> or anticipated</w:t>
      </w:r>
      <w:r w:rsidR="00A42907">
        <w:rPr>
          <w:rFonts w:ascii="Times New Roman" w:hAnsi="Times New Roman" w:cs="Times New Roman"/>
          <w:sz w:val="24"/>
          <w:szCs w:val="24"/>
        </w:rPr>
        <w:t xml:space="preserve"> labour cost.</w:t>
      </w:r>
    </w:p>
    <w:p w:rsidR="00324759" w:rsidRDefault="0032475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759" w:rsidRDefault="008114B7" w:rsidP="00C13C3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Direct labour efficiency variance</w:t>
      </w:r>
    </w:p>
    <w:p w:rsidR="00F045BB" w:rsidRDefault="00F045BB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DLEV = </w:t>
      </w:r>
      <w:r w:rsidR="000677BB">
        <w:rPr>
          <w:rFonts w:ascii="Times New Roman" w:hAnsi="Times New Roman" w:cs="Times New Roman"/>
          <w:sz w:val="24"/>
          <w:szCs w:val="24"/>
        </w:rPr>
        <w:t xml:space="preserve">Actual Hours (AH)* Standard rate (SR) </w:t>
      </w:r>
      <w:r w:rsidR="00336629">
        <w:rPr>
          <w:rFonts w:ascii="Times New Roman" w:hAnsi="Times New Roman" w:cs="Times New Roman"/>
          <w:sz w:val="24"/>
          <w:szCs w:val="24"/>
        </w:rPr>
        <w:t>–</w:t>
      </w:r>
      <w:r w:rsidR="000677BB">
        <w:rPr>
          <w:rFonts w:ascii="Times New Roman" w:hAnsi="Times New Roman" w:cs="Times New Roman"/>
          <w:sz w:val="24"/>
          <w:szCs w:val="24"/>
        </w:rPr>
        <w:t xml:space="preserve"> </w:t>
      </w:r>
      <w:r w:rsidR="00336629">
        <w:rPr>
          <w:rFonts w:ascii="Times New Roman" w:hAnsi="Times New Roman" w:cs="Times New Roman"/>
          <w:sz w:val="24"/>
          <w:szCs w:val="24"/>
        </w:rPr>
        <w:t>Standard Hours (SH)* Standard Rate (SR)</w:t>
      </w:r>
    </w:p>
    <w:p w:rsidR="00DE3C99" w:rsidRDefault="00DE3C9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</w:t>
      </w:r>
      <w:r w:rsidR="001274FE">
        <w:rPr>
          <w:rFonts w:ascii="Times New Roman" w:hAnsi="Times New Roman" w:cs="Times New Roman"/>
          <w:sz w:val="24"/>
          <w:szCs w:val="24"/>
        </w:rPr>
        <w:t xml:space="preserve"> (40,100 </w:t>
      </w:r>
      <w:r w:rsidR="006A255D">
        <w:rPr>
          <w:rFonts w:ascii="Times New Roman" w:hAnsi="Times New Roman" w:cs="Times New Roman"/>
          <w:sz w:val="24"/>
          <w:szCs w:val="24"/>
        </w:rPr>
        <w:t xml:space="preserve">hrs. </w:t>
      </w:r>
      <w:r w:rsidR="001274FE">
        <w:rPr>
          <w:rFonts w:ascii="Times New Roman" w:hAnsi="Times New Roman" w:cs="Times New Roman"/>
          <w:sz w:val="24"/>
          <w:szCs w:val="24"/>
        </w:rPr>
        <w:t>*</w:t>
      </w:r>
      <w:r w:rsidR="006A255D">
        <w:rPr>
          <w:rFonts w:ascii="Times New Roman" w:hAnsi="Times New Roman" w:cs="Times New Roman"/>
          <w:sz w:val="24"/>
          <w:szCs w:val="24"/>
        </w:rPr>
        <w:t xml:space="preserve"> $6.50) – (40,000 hrs. * $6.50)</w:t>
      </w:r>
    </w:p>
    <w:p w:rsidR="007C1FCE" w:rsidRDefault="007C1FCE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$ (260,650</w:t>
      </w:r>
      <w:r w:rsidR="002B435B">
        <w:rPr>
          <w:rFonts w:ascii="Times New Roman" w:hAnsi="Times New Roman" w:cs="Times New Roman"/>
          <w:sz w:val="24"/>
          <w:szCs w:val="24"/>
        </w:rPr>
        <w:t xml:space="preserve"> – 260,000)</w:t>
      </w:r>
    </w:p>
    <w:p w:rsidR="0021023A" w:rsidRDefault="002B435B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77E">
        <w:rPr>
          <w:rFonts w:ascii="Times New Roman" w:hAnsi="Times New Roman" w:cs="Times New Roman"/>
          <w:sz w:val="24"/>
          <w:szCs w:val="24"/>
        </w:rPr>
        <w:t xml:space="preserve">Variance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6C477E" w:rsidRPr="006C477E">
        <w:rPr>
          <w:rFonts w:ascii="Times New Roman" w:hAnsi="Times New Roman" w:cs="Times New Roman"/>
          <w:b/>
          <w:sz w:val="24"/>
          <w:szCs w:val="24"/>
        </w:rPr>
        <w:t>$650</w:t>
      </w:r>
      <w:r w:rsidR="00264F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4FA4" w:rsidRDefault="0021023A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85FE8">
        <w:rPr>
          <w:rFonts w:ascii="Times New Roman" w:hAnsi="Times New Roman" w:cs="Times New Roman"/>
          <w:sz w:val="24"/>
          <w:szCs w:val="24"/>
        </w:rPr>
        <w:t>This va</w:t>
      </w:r>
      <w:r w:rsidR="00C10C9B">
        <w:rPr>
          <w:rFonts w:ascii="Times New Roman" w:hAnsi="Times New Roman" w:cs="Times New Roman"/>
          <w:sz w:val="24"/>
          <w:szCs w:val="24"/>
        </w:rPr>
        <w:t>riance</w:t>
      </w:r>
      <w:r w:rsidRPr="00085FE8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FA4" w:rsidRPr="00984C17">
        <w:rPr>
          <w:rFonts w:ascii="Times New Roman" w:hAnsi="Times New Roman" w:cs="Times New Roman"/>
          <w:sz w:val="24"/>
          <w:szCs w:val="24"/>
          <w:u w:val="single"/>
        </w:rPr>
        <w:t>unfavorable</w:t>
      </w:r>
      <w:r w:rsidR="00C10C9B">
        <w:rPr>
          <w:rFonts w:ascii="Times New Roman" w:hAnsi="Times New Roman" w:cs="Times New Roman"/>
          <w:sz w:val="24"/>
          <w:szCs w:val="24"/>
        </w:rPr>
        <w:t xml:space="preserve"> since workers used an extra of 100 hours </w:t>
      </w:r>
      <w:r w:rsidR="00D7143F">
        <w:rPr>
          <w:rFonts w:ascii="Times New Roman" w:hAnsi="Times New Roman" w:cs="Times New Roman"/>
          <w:sz w:val="24"/>
          <w:szCs w:val="24"/>
        </w:rPr>
        <w:t>valued at $6.50, than</w:t>
      </w:r>
      <w:r w:rsidR="00C10C9B">
        <w:rPr>
          <w:rFonts w:ascii="Times New Roman" w:hAnsi="Times New Roman" w:cs="Times New Roman"/>
          <w:sz w:val="24"/>
          <w:szCs w:val="24"/>
        </w:rPr>
        <w:t xml:space="preserve"> w</w:t>
      </w:r>
      <w:r w:rsidR="00D7143F">
        <w:rPr>
          <w:rFonts w:ascii="Times New Roman" w:hAnsi="Times New Roman" w:cs="Times New Roman"/>
          <w:sz w:val="24"/>
          <w:szCs w:val="24"/>
        </w:rPr>
        <w:t xml:space="preserve">hat was allowed by the standard. </w:t>
      </w:r>
    </w:p>
    <w:p w:rsidR="00B50669" w:rsidRDefault="00B5066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6E4553" w:rsidRDefault="006E455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1645B" w:rsidRPr="006E4553" w:rsidRDefault="0071645B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E4553">
        <w:rPr>
          <w:rFonts w:ascii="Times New Roman" w:hAnsi="Times New Roman" w:cs="Times New Roman"/>
          <w:sz w:val="24"/>
          <w:szCs w:val="24"/>
        </w:rPr>
        <w:t>Definitions</w:t>
      </w:r>
    </w:p>
    <w:p w:rsidR="0071645B" w:rsidRDefault="0071645B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52C90">
        <w:rPr>
          <w:rFonts w:ascii="Times New Roman" w:hAnsi="Times New Roman" w:cs="Times New Roman"/>
          <w:sz w:val="24"/>
          <w:szCs w:val="24"/>
        </w:rPr>
        <w:t>Direct materials price variance</w:t>
      </w:r>
      <w:r w:rsidR="007D14CB">
        <w:rPr>
          <w:rFonts w:ascii="Times New Roman" w:hAnsi="Times New Roman" w:cs="Times New Roman"/>
          <w:sz w:val="24"/>
          <w:szCs w:val="24"/>
        </w:rPr>
        <w:t>; in accounting, this variance is defined as</w:t>
      </w:r>
      <w:r w:rsidR="00B5394C">
        <w:rPr>
          <w:rFonts w:ascii="Times New Roman" w:hAnsi="Times New Roman" w:cs="Times New Roman"/>
          <w:sz w:val="24"/>
          <w:szCs w:val="24"/>
        </w:rPr>
        <w:t xml:space="preserve"> the product of the difference between the standard unit price and the actual price per unit </w:t>
      </w:r>
      <w:r w:rsidR="00823E74">
        <w:rPr>
          <w:rFonts w:ascii="Times New Roman" w:hAnsi="Times New Roman" w:cs="Times New Roman"/>
          <w:sz w:val="24"/>
          <w:szCs w:val="24"/>
        </w:rPr>
        <w:t>and the actual used direct material quantity.</w:t>
      </w:r>
      <w:r w:rsidR="007D14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29B" w:rsidRDefault="00C74C5F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E429B">
        <w:rPr>
          <w:rFonts w:ascii="Times New Roman" w:hAnsi="Times New Roman" w:cs="Times New Roman"/>
          <w:sz w:val="24"/>
          <w:szCs w:val="24"/>
        </w:rPr>
        <w:t>Direct materials usage varian</w:t>
      </w:r>
      <w:r w:rsidR="006A1F2E">
        <w:rPr>
          <w:rFonts w:ascii="Times New Roman" w:hAnsi="Times New Roman" w:cs="Times New Roman"/>
          <w:sz w:val="24"/>
          <w:szCs w:val="24"/>
        </w:rPr>
        <w:t>ce</w:t>
      </w:r>
      <w:r w:rsidR="00D8702A">
        <w:rPr>
          <w:rFonts w:ascii="Times New Roman" w:hAnsi="Times New Roman" w:cs="Times New Roman"/>
          <w:sz w:val="24"/>
          <w:szCs w:val="24"/>
        </w:rPr>
        <w:t>; is defined as the</w:t>
      </w:r>
      <w:r w:rsidR="00A77BC4">
        <w:rPr>
          <w:rFonts w:ascii="Times New Roman" w:hAnsi="Times New Roman" w:cs="Times New Roman"/>
          <w:sz w:val="24"/>
          <w:szCs w:val="24"/>
        </w:rPr>
        <w:t xml:space="preserve"> product of the</w:t>
      </w:r>
      <w:r w:rsidR="00D8702A">
        <w:rPr>
          <w:rFonts w:ascii="Times New Roman" w:hAnsi="Times New Roman" w:cs="Times New Roman"/>
          <w:sz w:val="24"/>
          <w:szCs w:val="24"/>
        </w:rPr>
        <w:t xml:space="preserve"> difference </w:t>
      </w:r>
      <w:r w:rsidR="00035588">
        <w:rPr>
          <w:rFonts w:ascii="Times New Roman" w:hAnsi="Times New Roman" w:cs="Times New Roman"/>
          <w:sz w:val="24"/>
          <w:szCs w:val="24"/>
        </w:rPr>
        <w:t>between the standard quantity</w:t>
      </w:r>
      <w:r w:rsidR="00A77BC4">
        <w:rPr>
          <w:rFonts w:ascii="Times New Roman" w:hAnsi="Times New Roman" w:cs="Times New Roman"/>
          <w:sz w:val="24"/>
          <w:szCs w:val="24"/>
        </w:rPr>
        <w:t xml:space="preserve"> of direct materials and the actual quantity of direct</w:t>
      </w:r>
      <w:r w:rsidR="00035588">
        <w:rPr>
          <w:rFonts w:ascii="Times New Roman" w:hAnsi="Times New Roman" w:cs="Times New Roman"/>
          <w:sz w:val="24"/>
          <w:szCs w:val="24"/>
        </w:rPr>
        <w:t xml:space="preserve"> materials used and the standard unit price</w:t>
      </w:r>
      <w:r w:rsidR="00A77B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29B" w:rsidRPr="008E429B" w:rsidRDefault="006A1F2E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labour variance</w:t>
      </w:r>
      <w:r w:rsidR="0091456C">
        <w:rPr>
          <w:rFonts w:ascii="Times New Roman" w:hAnsi="Times New Roman" w:cs="Times New Roman"/>
          <w:sz w:val="24"/>
          <w:szCs w:val="24"/>
        </w:rPr>
        <w:t>;</w:t>
      </w:r>
      <w:r w:rsidR="005025C2">
        <w:rPr>
          <w:rFonts w:ascii="Times New Roman" w:hAnsi="Times New Roman" w:cs="Times New Roman"/>
          <w:sz w:val="24"/>
          <w:szCs w:val="24"/>
        </w:rPr>
        <w:t xml:space="preserve"> </w:t>
      </w:r>
      <w:r w:rsidR="00590B38">
        <w:rPr>
          <w:rFonts w:ascii="Times New Roman" w:hAnsi="Times New Roman" w:cs="Times New Roman"/>
          <w:sz w:val="24"/>
          <w:szCs w:val="24"/>
        </w:rPr>
        <w:t xml:space="preserve">this is given by the difference </w:t>
      </w:r>
      <w:r w:rsidR="001A46DF">
        <w:rPr>
          <w:rFonts w:ascii="Times New Roman" w:hAnsi="Times New Roman" w:cs="Times New Roman"/>
          <w:sz w:val="24"/>
          <w:szCs w:val="24"/>
        </w:rPr>
        <w:t>between actual cost of labour incurred in production and the standard cost of labour</w:t>
      </w:r>
      <w:r w:rsidR="005025C2">
        <w:rPr>
          <w:rFonts w:ascii="Times New Roman" w:hAnsi="Times New Roman" w:cs="Times New Roman"/>
          <w:sz w:val="24"/>
          <w:szCs w:val="24"/>
        </w:rPr>
        <w:t>.</w:t>
      </w:r>
    </w:p>
    <w:p w:rsidR="007609D9" w:rsidRDefault="007D14CB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Direct labour efficiency variance</w:t>
      </w:r>
      <w:r w:rsidR="005025C2">
        <w:rPr>
          <w:rFonts w:ascii="Times New Roman" w:hAnsi="Times New Roman" w:cs="Times New Roman"/>
          <w:sz w:val="24"/>
          <w:szCs w:val="24"/>
        </w:rPr>
        <w:t>;</w:t>
      </w:r>
      <w:r w:rsidR="00851B4C">
        <w:rPr>
          <w:rFonts w:ascii="Times New Roman" w:hAnsi="Times New Roman" w:cs="Times New Roman"/>
          <w:sz w:val="24"/>
          <w:szCs w:val="24"/>
        </w:rPr>
        <w:t xml:space="preserve"> </w:t>
      </w:r>
      <w:r w:rsidR="005025C2">
        <w:rPr>
          <w:rFonts w:ascii="Times New Roman" w:hAnsi="Times New Roman" w:cs="Times New Roman"/>
          <w:sz w:val="24"/>
          <w:szCs w:val="24"/>
        </w:rPr>
        <w:t>is the dif</w:t>
      </w:r>
      <w:r w:rsidR="00851B4C">
        <w:rPr>
          <w:rFonts w:ascii="Times New Roman" w:hAnsi="Times New Roman" w:cs="Times New Roman"/>
          <w:sz w:val="24"/>
          <w:szCs w:val="24"/>
        </w:rPr>
        <w:t>f</w:t>
      </w:r>
      <w:r w:rsidR="005025C2">
        <w:rPr>
          <w:rFonts w:ascii="Times New Roman" w:hAnsi="Times New Roman" w:cs="Times New Roman"/>
          <w:sz w:val="24"/>
          <w:szCs w:val="24"/>
        </w:rPr>
        <w:t>erence between</w:t>
      </w:r>
      <w:r w:rsidR="00851B4C">
        <w:rPr>
          <w:rFonts w:ascii="Times New Roman" w:hAnsi="Times New Roman" w:cs="Times New Roman"/>
          <w:sz w:val="24"/>
          <w:szCs w:val="24"/>
        </w:rPr>
        <w:t xml:space="preserve"> the product of actual hours used in production and the standard</w:t>
      </w:r>
      <w:r w:rsidR="00B50669">
        <w:rPr>
          <w:rFonts w:ascii="Times New Roman" w:hAnsi="Times New Roman" w:cs="Times New Roman"/>
          <w:sz w:val="24"/>
          <w:szCs w:val="24"/>
        </w:rPr>
        <w:t xml:space="preserve"> labour</w:t>
      </w:r>
      <w:r w:rsidR="00851B4C">
        <w:rPr>
          <w:rFonts w:ascii="Times New Roman" w:hAnsi="Times New Roman" w:cs="Times New Roman"/>
          <w:sz w:val="24"/>
          <w:szCs w:val="24"/>
        </w:rPr>
        <w:t xml:space="preserve"> rate </w:t>
      </w:r>
      <w:r w:rsidR="001976EF">
        <w:rPr>
          <w:rFonts w:ascii="Times New Roman" w:hAnsi="Times New Roman" w:cs="Times New Roman"/>
          <w:sz w:val="24"/>
          <w:szCs w:val="24"/>
        </w:rPr>
        <w:t>and the product of standard hours and the standard</w:t>
      </w:r>
      <w:r w:rsidR="00B50669">
        <w:rPr>
          <w:rFonts w:ascii="Times New Roman" w:hAnsi="Times New Roman" w:cs="Times New Roman"/>
          <w:sz w:val="24"/>
          <w:szCs w:val="24"/>
        </w:rPr>
        <w:t xml:space="preserve"> labour</w:t>
      </w:r>
      <w:r w:rsidR="001976EF">
        <w:rPr>
          <w:rFonts w:ascii="Times New Roman" w:hAnsi="Times New Roman" w:cs="Times New Roman"/>
          <w:sz w:val="24"/>
          <w:szCs w:val="24"/>
        </w:rPr>
        <w:t xml:space="preserve"> rate.</w:t>
      </w:r>
    </w:p>
    <w:p w:rsidR="00162E3E" w:rsidRDefault="006C7F56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r w:rsidR="00DA1F67">
        <w:rPr>
          <w:rFonts w:ascii="Times New Roman" w:hAnsi="Times New Roman" w:cs="Times New Roman"/>
          <w:sz w:val="24"/>
          <w:szCs w:val="24"/>
        </w:rPr>
        <w:t>collection on these variances</w:t>
      </w:r>
    </w:p>
    <w:p w:rsidR="00896098" w:rsidRDefault="00896098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company keeps track of their operations, what is simply referred to as accounting. This means that all decisions that are made, are put in the books of account. </w:t>
      </w:r>
      <w:r w:rsidR="00A869F6">
        <w:rPr>
          <w:rFonts w:ascii="Times New Roman" w:hAnsi="Times New Roman" w:cs="Times New Roman"/>
          <w:sz w:val="24"/>
          <w:szCs w:val="24"/>
        </w:rPr>
        <w:t>These variables requi</w:t>
      </w:r>
      <w:r w:rsidR="00137029">
        <w:rPr>
          <w:rFonts w:ascii="Times New Roman" w:hAnsi="Times New Roman" w:cs="Times New Roman"/>
          <w:sz w:val="24"/>
          <w:szCs w:val="24"/>
        </w:rPr>
        <w:t xml:space="preserve">re data that is straight in the books. </w:t>
      </w:r>
      <w:r w:rsidR="00112749">
        <w:rPr>
          <w:rFonts w:ascii="Times New Roman" w:hAnsi="Times New Roman" w:cs="Times New Roman"/>
          <w:sz w:val="24"/>
          <w:szCs w:val="24"/>
        </w:rPr>
        <w:t>Calcul</w:t>
      </w:r>
      <w:r w:rsidR="00941E03">
        <w:rPr>
          <w:rFonts w:ascii="Times New Roman" w:hAnsi="Times New Roman" w:cs="Times New Roman"/>
          <w:sz w:val="24"/>
          <w:szCs w:val="24"/>
        </w:rPr>
        <w:t xml:space="preserve">ating these variances, the company standards are </w:t>
      </w:r>
      <w:r w:rsidR="00580DBA">
        <w:rPr>
          <w:rFonts w:ascii="Times New Roman" w:hAnsi="Times New Roman" w:cs="Times New Roman"/>
          <w:sz w:val="24"/>
          <w:szCs w:val="24"/>
        </w:rPr>
        <w:t>drawn from the budgets of the current bu</w:t>
      </w:r>
      <w:r w:rsidR="003F5C3D">
        <w:rPr>
          <w:rFonts w:ascii="Times New Roman" w:hAnsi="Times New Roman" w:cs="Times New Roman"/>
          <w:sz w:val="24"/>
          <w:szCs w:val="24"/>
        </w:rPr>
        <w:t>siness cycle since it is where projections were put on books. The actual variables, that is price and</w:t>
      </w:r>
      <w:r w:rsidR="00EB0DAA">
        <w:rPr>
          <w:rFonts w:ascii="Times New Roman" w:hAnsi="Times New Roman" w:cs="Times New Roman"/>
          <w:sz w:val="24"/>
          <w:szCs w:val="24"/>
        </w:rPr>
        <w:t xml:space="preserve"> quantities, are drawn from the current market reports as indicated on the delivery notes and</w:t>
      </w:r>
      <w:r w:rsidR="00333FC5">
        <w:rPr>
          <w:rFonts w:ascii="Times New Roman" w:hAnsi="Times New Roman" w:cs="Times New Roman"/>
          <w:sz w:val="24"/>
          <w:szCs w:val="24"/>
        </w:rPr>
        <w:t xml:space="preserve"> from invoices (or any relevant other) respectively.</w:t>
      </w:r>
    </w:p>
    <w:p w:rsidR="007065F7" w:rsidRDefault="007065F7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variables like hours of production used are measured and recorded in the production departments</w:t>
      </w:r>
      <w:r w:rsidR="000327E3">
        <w:rPr>
          <w:rFonts w:ascii="Times New Roman" w:hAnsi="Times New Roman" w:cs="Times New Roman"/>
          <w:sz w:val="24"/>
          <w:szCs w:val="24"/>
        </w:rPr>
        <w:t xml:space="preserve">. The standards are drawn from the business’s records. Wage rate are valued at the current market price. Thus, the data is retrieved from market reports and journals. </w:t>
      </w:r>
    </w:p>
    <w:p w:rsidR="007609D9" w:rsidRDefault="007609D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B21367" w:rsidRPr="00897DCB" w:rsidRDefault="00897DCB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97DCB">
        <w:rPr>
          <w:rFonts w:ascii="Times New Roman" w:hAnsi="Times New Roman" w:cs="Times New Roman"/>
          <w:sz w:val="24"/>
          <w:szCs w:val="24"/>
        </w:rPr>
        <w:t>Variance computations and use</w:t>
      </w:r>
      <w:r w:rsidR="001751C7">
        <w:rPr>
          <w:rFonts w:ascii="Times New Roman" w:hAnsi="Times New Roman" w:cs="Times New Roman"/>
          <w:sz w:val="24"/>
          <w:szCs w:val="24"/>
        </w:rPr>
        <w:t xml:space="preserve"> in evaluation of operational results</w:t>
      </w:r>
    </w:p>
    <w:p w:rsidR="007927E8" w:rsidRDefault="00C53271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begin with, direct materials price variance is calculated by </w:t>
      </w:r>
      <w:r w:rsidR="00F06F3F">
        <w:rPr>
          <w:rFonts w:ascii="Times New Roman" w:hAnsi="Times New Roman" w:cs="Times New Roman"/>
          <w:sz w:val="24"/>
          <w:szCs w:val="24"/>
        </w:rPr>
        <w:t xml:space="preserve">obtaining the product of the actual quantity of </w:t>
      </w:r>
      <w:r w:rsidR="00706DE2">
        <w:rPr>
          <w:rFonts w:ascii="Times New Roman" w:hAnsi="Times New Roman" w:cs="Times New Roman"/>
          <w:sz w:val="24"/>
          <w:szCs w:val="24"/>
        </w:rPr>
        <w:t>direct</w:t>
      </w:r>
      <w:r w:rsidR="00F06F3F">
        <w:rPr>
          <w:rFonts w:ascii="Times New Roman" w:hAnsi="Times New Roman" w:cs="Times New Roman"/>
          <w:sz w:val="24"/>
          <w:szCs w:val="24"/>
        </w:rPr>
        <w:t xml:space="preserve"> materials in </w:t>
      </w:r>
      <w:r w:rsidR="00706DE2">
        <w:rPr>
          <w:rFonts w:ascii="Times New Roman" w:hAnsi="Times New Roman" w:cs="Times New Roman"/>
          <w:sz w:val="24"/>
          <w:szCs w:val="24"/>
        </w:rPr>
        <w:t xml:space="preserve">used </w:t>
      </w:r>
      <w:r w:rsidR="00F06F3F">
        <w:rPr>
          <w:rFonts w:ascii="Times New Roman" w:hAnsi="Times New Roman" w:cs="Times New Roman"/>
          <w:sz w:val="24"/>
          <w:szCs w:val="24"/>
        </w:rPr>
        <w:t>production</w:t>
      </w:r>
      <w:r w:rsidR="00706DE2">
        <w:rPr>
          <w:rFonts w:ascii="Times New Roman" w:hAnsi="Times New Roman" w:cs="Times New Roman"/>
          <w:sz w:val="24"/>
          <w:szCs w:val="24"/>
        </w:rPr>
        <w:t xml:space="preserve"> (AQ)</w:t>
      </w:r>
      <w:r w:rsidR="00F06F3F">
        <w:rPr>
          <w:rFonts w:ascii="Times New Roman" w:hAnsi="Times New Roman" w:cs="Times New Roman"/>
          <w:sz w:val="24"/>
          <w:szCs w:val="24"/>
        </w:rPr>
        <w:t xml:space="preserve"> </w:t>
      </w:r>
      <w:r w:rsidR="00706DE2">
        <w:rPr>
          <w:rFonts w:ascii="Times New Roman" w:hAnsi="Times New Roman" w:cs="Times New Roman"/>
          <w:sz w:val="24"/>
          <w:szCs w:val="24"/>
        </w:rPr>
        <w:t xml:space="preserve">and </w:t>
      </w:r>
      <w:r w:rsidR="008A6E4F">
        <w:rPr>
          <w:rFonts w:ascii="Times New Roman" w:hAnsi="Times New Roman" w:cs="Times New Roman"/>
          <w:sz w:val="24"/>
          <w:szCs w:val="24"/>
        </w:rPr>
        <w:t>the diffe</w:t>
      </w:r>
      <w:r w:rsidR="00F9592F">
        <w:rPr>
          <w:rFonts w:ascii="Times New Roman" w:hAnsi="Times New Roman" w:cs="Times New Roman"/>
          <w:sz w:val="24"/>
          <w:szCs w:val="24"/>
        </w:rPr>
        <w:t>rence between the standard and actual</w:t>
      </w:r>
      <w:r w:rsidR="008A6E4F">
        <w:rPr>
          <w:rFonts w:ascii="Times New Roman" w:hAnsi="Times New Roman" w:cs="Times New Roman"/>
          <w:sz w:val="24"/>
          <w:szCs w:val="24"/>
        </w:rPr>
        <w:t xml:space="preserve"> </w:t>
      </w:r>
      <w:r w:rsidR="00F9592F">
        <w:rPr>
          <w:rFonts w:ascii="Times New Roman" w:hAnsi="Times New Roman" w:cs="Times New Roman"/>
          <w:sz w:val="24"/>
          <w:szCs w:val="24"/>
        </w:rPr>
        <w:t xml:space="preserve">prices </w:t>
      </w:r>
      <w:r w:rsidR="008A6E4F">
        <w:rPr>
          <w:rFonts w:ascii="Times New Roman" w:hAnsi="Times New Roman" w:cs="Times New Roman"/>
          <w:sz w:val="24"/>
          <w:szCs w:val="24"/>
        </w:rPr>
        <w:t xml:space="preserve">per unit </w:t>
      </w:r>
      <w:r w:rsidR="00513EBB">
        <w:rPr>
          <w:rFonts w:ascii="Times New Roman" w:hAnsi="Times New Roman" w:cs="Times New Roman"/>
          <w:sz w:val="24"/>
          <w:szCs w:val="24"/>
        </w:rPr>
        <w:t>of the direct materials, SP-AP</w:t>
      </w:r>
      <w:r w:rsidR="00F9592F">
        <w:rPr>
          <w:rFonts w:ascii="Times New Roman" w:hAnsi="Times New Roman" w:cs="Times New Roman"/>
          <w:sz w:val="24"/>
          <w:szCs w:val="24"/>
        </w:rPr>
        <w:t xml:space="preserve">. </w:t>
      </w:r>
      <w:r w:rsidR="00513EBB">
        <w:rPr>
          <w:rFonts w:ascii="Times New Roman" w:hAnsi="Times New Roman" w:cs="Times New Roman"/>
          <w:sz w:val="24"/>
          <w:szCs w:val="24"/>
        </w:rPr>
        <w:t>The variance can affect the busine</w:t>
      </w:r>
      <w:r w:rsidR="00AC1951">
        <w:rPr>
          <w:rFonts w:ascii="Times New Roman" w:hAnsi="Times New Roman" w:cs="Times New Roman"/>
          <w:sz w:val="24"/>
          <w:szCs w:val="24"/>
        </w:rPr>
        <w:t>ss negatively or</w:t>
      </w:r>
      <w:r w:rsidR="00513EBB">
        <w:rPr>
          <w:rFonts w:ascii="Times New Roman" w:hAnsi="Times New Roman" w:cs="Times New Roman"/>
          <w:sz w:val="24"/>
          <w:szCs w:val="24"/>
        </w:rPr>
        <w:t xml:space="preserve"> positively.</w:t>
      </w:r>
      <w:r w:rsidR="00F75CAE">
        <w:rPr>
          <w:rFonts w:ascii="Times New Roman" w:hAnsi="Times New Roman" w:cs="Times New Roman"/>
          <w:sz w:val="24"/>
          <w:szCs w:val="24"/>
        </w:rPr>
        <w:t xml:space="preserve"> This</w:t>
      </w:r>
      <w:r w:rsidR="00395191">
        <w:rPr>
          <w:rFonts w:ascii="Times New Roman" w:hAnsi="Times New Roman" w:cs="Times New Roman"/>
          <w:sz w:val="24"/>
          <w:szCs w:val="24"/>
        </w:rPr>
        <w:t xml:space="preserve"> variance is computed to determine the effectiveness of the purchasing department </w:t>
      </w:r>
      <w:r w:rsidR="00971C7F">
        <w:rPr>
          <w:rFonts w:ascii="Times New Roman" w:hAnsi="Times New Roman" w:cs="Times New Roman"/>
          <w:sz w:val="24"/>
          <w:szCs w:val="24"/>
        </w:rPr>
        <w:t xml:space="preserve">of a company in its duty to acquire production materials at the lowest </w:t>
      </w:r>
      <w:r w:rsidR="00971C7F">
        <w:rPr>
          <w:rFonts w:ascii="Times New Roman" w:hAnsi="Times New Roman" w:cs="Times New Roman"/>
          <w:sz w:val="24"/>
          <w:szCs w:val="24"/>
        </w:rPr>
        <w:lastRenderedPageBreak/>
        <w:t>possible cost.</w:t>
      </w:r>
      <w:r w:rsidR="004C293C">
        <w:rPr>
          <w:rFonts w:ascii="Times New Roman" w:hAnsi="Times New Roman" w:cs="Times New Roman"/>
          <w:sz w:val="24"/>
          <w:szCs w:val="24"/>
        </w:rPr>
        <w:t xml:space="preserve"> A positive value of this variance is </w:t>
      </w:r>
      <w:r w:rsidR="008F4BCB">
        <w:rPr>
          <w:rFonts w:ascii="Times New Roman" w:hAnsi="Times New Roman" w:cs="Times New Roman"/>
          <w:sz w:val="24"/>
          <w:szCs w:val="24"/>
        </w:rPr>
        <w:t>favorable</w:t>
      </w:r>
      <w:r w:rsidR="004C293C">
        <w:rPr>
          <w:rFonts w:ascii="Times New Roman" w:hAnsi="Times New Roman" w:cs="Times New Roman"/>
          <w:sz w:val="24"/>
          <w:szCs w:val="24"/>
        </w:rPr>
        <w:t xml:space="preserve"> to the company since it implies </w:t>
      </w:r>
      <w:r w:rsidR="008F4BCB">
        <w:rPr>
          <w:rFonts w:ascii="Times New Roman" w:hAnsi="Times New Roman" w:cs="Times New Roman"/>
          <w:sz w:val="24"/>
          <w:szCs w:val="24"/>
        </w:rPr>
        <w:t>that the cost incurred in the purchase of materials is less than the standard cost of the materials.</w:t>
      </w:r>
    </w:p>
    <w:p w:rsidR="001F60E4" w:rsidRDefault="001F60E4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material usage variance</w:t>
      </w:r>
      <w:r w:rsidR="00F75CAE">
        <w:rPr>
          <w:rFonts w:ascii="Times New Roman" w:hAnsi="Times New Roman" w:cs="Times New Roman"/>
          <w:sz w:val="24"/>
          <w:szCs w:val="24"/>
        </w:rPr>
        <w:t xml:space="preserve"> is calculated by multiplying the company’s </w:t>
      </w:r>
      <w:r w:rsidR="0029081D">
        <w:rPr>
          <w:rFonts w:ascii="Times New Roman" w:hAnsi="Times New Roman" w:cs="Times New Roman"/>
          <w:sz w:val="24"/>
          <w:szCs w:val="24"/>
        </w:rPr>
        <w:t>standard unit price</w:t>
      </w:r>
      <w:r w:rsidR="00FB7B2F">
        <w:rPr>
          <w:rFonts w:ascii="Times New Roman" w:hAnsi="Times New Roman" w:cs="Times New Roman"/>
          <w:sz w:val="24"/>
          <w:szCs w:val="24"/>
        </w:rPr>
        <w:t xml:space="preserve"> of materials by the difference between standard and actual quantity of materials</w:t>
      </w:r>
      <w:r w:rsidR="00905A84">
        <w:rPr>
          <w:rFonts w:ascii="Times New Roman" w:hAnsi="Times New Roman" w:cs="Times New Roman"/>
          <w:sz w:val="24"/>
          <w:szCs w:val="24"/>
        </w:rPr>
        <w:t xml:space="preserve">, SP (SQ-AQ). </w:t>
      </w:r>
      <w:r w:rsidR="00991EC5">
        <w:rPr>
          <w:rFonts w:ascii="Times New Roman" w:hAnsi="Times New Roman" w:cs="Times New Roman"/>
          <w:sz w:val="24"/>
          <w:szCs w:val="24"/>
        </w:rPr>
        <w:t>This variance</w:t>
      </w:r>
      <w:r>
        <w:rPr>
          <w:rFonts w:ascii="Times New Roman" w:hAnsi="Times New Roman" w:cs="Times New Roman"/>
          <w:sz w:val="24"/>
          <w:szCs w:val="24"/>
        </w:rPr>
        <w:t xml:space="preserve"> is calculated to gauge the </w:t>
      </w:r>
      <w:r w:rsidR="00104024">
        <w:rPr>
          <w:rFonts w:ascii="Times New Roman" w:hAnsi="Times New Roman" w:cs="Times New Roman"/>
          <w:sz w:val="24"/>
          <w:szCs w:val="24"/>
        </w:rPr>
        <w:t>management’s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237">
        <w:rPr>
          <w:rFonts w:ascii="Times New Roman" w:hAnsi="Times New Roman" w:cs="Times New Roman"/>
          <w:sz w:val="24"/>
          <w:szCs w:val="24"/>
        </w:rPr>
        <w:t>budgetary plans to maximally utilize m</w:t>
      </w:r>
      <w:r w:rsidR="002E584C">
        <w:rPr>
          <w:rFonts w:ascii="Times New Roman" w:hAnsi="Times New Roman" w:cs="Times New Roman"/>
          <w:sz w:val="24"/>
          <w:szCs w:val="24"/>
        </w:rPr>
        <w:t>aterials durin</w:t>
      </w:r>
      <w:r w:rsidR="003B43C3">
        <w:rPr>
          <w:rFonts w:ascii="Times New Roman" w:hAnsi="Times New Roman" w:cs="Times New Roman"/>
          <w:sz w:val="24"/>
          <w:szCs w:val="24"/>
        </w:rPr>
        <w:t>g production. A positive value implies that production materials have been utilized to the maximum</w:t>
      </w:r>
      <w:r w:rsidR="001040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18CA" w:rsidRDefault="007918CA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labour variance</w:t>
      </w:r>
      <w:r w:rsidR="00991EC5">
        <w:rPr>
          <w:rFonts w:ascii="Times New Roman" w:hAnsi="Times New Roman" w:cs="Times New Roman"/>
          <w:sz w:val="24"/>
          <w:szCs w:val="24"/>
        </w:rPr>
        <w:t xml:space="preserve"> is given by the </w:t>
      </w:r>
      <w:r w:rsidR="00781D2F">
        <w:rPr>
          <w:rFonts w:ascii="Times New Roman" w:hAnsi="Times New Roman" w:cs="Times New Roman"/>
          <w:sz w:val="24"/>
          <w:szCs w:val="24"/>
        </w:rPr>
        <w:t xml:space="preserve">difference between the </w:t>
      </w:r>
      <w:r w:rsidR="0070315E">
        <w:rPr>
          <w:rFonts w:ascii="Times New Roman" w:hAnsi="Times New Roman" w:cs="Times New Roman"/>
          <w:sz w:val="24"/>
          <w:szCs w:val="24"/>
        </w:rPr>
        <w:t>product</w:t>
      </w:r>
      <w:r w:rsidR="00991EC5">
        <w:rPr>
          <w:rFonts w:ascii="Times New Roman" w:hAnsi="Times New Roman" w:cs="Times New Roman"/>
          <w:sz w:val="24"/>
          <w:szCs w:val="24"/>
        </w:rPr>
        <w:t xml:space="preserve"> </w:t>
      </w:r>
      <w:r w:rsidR="00781D2F">
        <w:rPr>
          <w:rFonts w:ascii="Times New Roman" w:hAnsi="Times New Roman" w:cs="Times New Roman"/>
          <w:sz w:val="24"/>
          <w:szCs w:val="24"/>
        </w:rPr>
        <w:t xml:space="preserve">of </w:t>
      </w:r>
      <w:r w:rsidR="00991EC5">
        <w:rPr>
          <w:rFonts w:ascii="Times New Roman" w:hAnsi="Times New Roman" w:cs="Times New Roman"/>
          <w:sz w:val="24"/>
          <w:szCs w:val="24"/>
        </w:rPr>
        <w:t>actual hours</w:t>
      </w:r>
      <w:r w:rsidR="00781D2F">
        <w:rPr>
          <w:rFonts w:ascii="Times New Roman" w:hAnsi="Times New Roman" w:cs="Times New Roman"/>
          <w:sz w:val="24"/>
          <w:szCs w:val="24"/>
        </w:rPr>
        <w:t xml:space="preserve"> </w:t>
      </w:r>
      <w:r w:rsidR="0070315E">
        <w:rPr>
          <w:rFonts w:ascii="Times New Roman" w:hAnsi="Times New Roman" w:cs="Times New Roman"/>
          <w:sz w:val="24"/>
          <w:szCs w:val="24"/>
        </w:rPr>
        <w:t xml:space="preserve">of production </w:t>
      </w:r>
      <w:r w:rsidR="00781D2F">
        <w:rPr>
          <w:rFonts w:ascii="Times New Roman" w:hAnsi="Times New Roman" w:cs="Times New Roman"/>
          <w:sz w:val="24"/>
          <w:szCs w:val="24"/>
        </w:rPr>
        <w:t>and actual</w:t>
      </w:r>
      <w:r w:rsidR="0070315E">
        <w:rPr>
          <w:rFonts w:ascii="Times New Roman" w:hAnsi="Times New Roman" w:cs="Times New Roman"/>
          <w:sz w:val="24"/>
          <w:szCs w:val="24"/>
        </w:rPr>
        <w:t xml:space="preserve"> labour rate and that o</w:t>
      </w:r>
      <w:r w:rsidR="00087B55">
        <w:rPr>
          <w:rFonts w:ascii="Times New Roman" w:hAnsi="Times New Roman" w:cs="Times New Roman"/>
          <w:sz w:val="24"/>
          <w:szCs w:val="24"/>
        </w:rPr>
        <w:t>f standard production hours by standard labour rate, (AH</w:t>
      </w:r>
      <w:r w:rsidR="000544B8">
        <w:rPr>
          <w:rFonts w:ascii="Times New Roman" w:hAnsi="Times New Roman" w:cs="Times New Roman"/>
          <w:sz w:val="24"/>
          <w:szCs w:val="24"/>
        </w:rPr>
        <w:t>*AR)-(SH*SR).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5EE0">
        <w:rPr>
          <w:rFonts w:ascii="Times New Roman" w:hAnsi="Times New Roman" w:cs="Times New Roman"/>
          <w:sz w:val="24"/>
          <w:szCs w:val="24"/>
        </w:rPr>
        <w:t xml:space="preserve">variance </w:t>
      </w:r>
      <w:r>
        <w:rPr>
          <w:rFonts w:ascii="Times New Roman" w:hAnsi="Times New Roman" w:cs="Times New Roman"/>
          <w:sz w:val="24"/>
          <w:szCs w:val="24"/>
        </w:rPr>
        <w:t>is used in the production department to predict budget decisions.</w:t>
      </w:r>
      <w:r w:rsidR="00D95EE0">
        <w:rPr>
          <w:rFonts w:ascii="Times New Roman" w:hAnsi="Times New Roman" w:cs="Times New Roman"/>
          <w:sz w:val="24"/>
          <w:szCs w:val="24"/>
        </w:rPr>
        <w:t xml:space="preserve"> I</w:t>
      </w:r>
      <w:r w:rsidR="007C1752">
        <w:rPr>
          <w:rFonts w:ascii="Times New Roman" w:hAnsi="Times New Roman" w:cs="Times New Roman"/>
          <w:sz w:val="24"/>
          <w:szCs w:val="24"/>
        </w:rPr>
        <w:t>t</w:t>
      </w:r>
      <w:r w:rsidR="00D95EE0">
        <w:rPr>
          <w:rFonts w:ascii="Times New Roman" w:hAnsi="Times New Roman" w:cs="Times New Roman"/>
          <w:sz w:val="24"/>
          <w:szCs w:val="24"/>
        </w:rPr>
        <w:t xml:space="preserve"> strikes a balance in the allocation of the company’s labour </w:t>
      </w:r>
      <w:r w:rsidR="007C1752">
        <w:rPr>
          <w:rFonts w:ascii="Times New Roman" w:hAnsi="Times New Roman" w:cs="Times New Roman"/>
          <w:sz w:val="24"/>
          <w:szCs w:val="24"/>
        </w:rPr>
        <w:t xml:space="preserve">funds and the output there after. </w:t>
      </w:r>
    </w:p>
    <w:p w:rsidR="007C1752" w:rsidRDefault="007C1752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labour efficiency</w:t>
      </w:r>
      <w:r w:rsidR="001D7CE9">
        <w:rPr>
          <w:rFonts w:ascii="Times New Roman" w:hAnsi="Times New Roman" w:cs="Times New Roman"/>
          <w:sz w:val="24"/>
          <w:szCs w:val="24"/>
        </w:rPr>
        <w:t xml:space="preserve"> variance</w:t>
      </w:r>
      <w:r w:rsidR="00B80614">
        <w:rPr>
          <w:rFonts w:ascii="Times New Roman" w:hAnsi="Times New Roman" w:cs="Times New Roman"/>
          <w:sz w:val="24"/>
          <w:szCs w:val="24"/>
        </w:rPr>
        <w:t xml:space="preserve"> is calculated by subtracting the product o</w:t>
      </w:r>
      <w:r w:rsidR="00447E8A">
        <w:rPr>
          <w:rFonts w:ascii="Times New Roman" w:hAnsi="Times New Roman" w:cs="Times New Roman"/>
          <w:sz w:val="24"/>
          <w:szCs w:val="24"/>
        </w:rPr>
        <w:t xml:space="preserve">f </w:t>
      </w:r>
      <w:r w:rsidR="00257F29">
        <w:rPr>
          <w:rFonts w:ascii="Times New Roman" w:hAnsi="Times New Roman" w:cs="Times New Roman"/>
          <w:sz w:val="24"/>
          <w:szCs w:val="24"/>
        </w:rPr>
        <w:t xml:space="preserve">standard hours and standard labour rate from the product of the </w:t>
      </w:r>
      <w:r w:rsidR="00447E8A">
        <w:rPr>
          <w:rFonts w:ascii="Times New Roman" w:hAnsi="Times New Roman" w:cs="Times New Roman"/>
          <w:sz w:val="24"/>
          <w:szCs w:val="24"/>
        </w:rPr>
        <w:t>production’s actual hours and standard rate</w:t>
      </w:r>
      <w:r w:rsidR="00257F29">
        <w:rPr>
          <w:rFonts w:ascii="Times New Roman" w:hAnsi="Times New Roman" w:cs="Times New Roman"/>
          <w:sz w:val="24"/>
          <w:szCs w:val="24"/>
        </w:rPr>
        <w:t>. It</w:t>
      </w:r>
      <w:r w:rsidR="00B80614">
        <w:rPr>
          <w:rFonts w:ascii="Times New Roman" w:hAnsi="Times New Roman" w:cs="Times New Roman"/>
          <w:sz w:val="24"/>
          <w:szCs w:val="24"/>
        </w:rPr>
        <w:t xml:space="preserve"> </w:t>
      </w:r>
      <w:r w:rsidR="001D7CE9">
        <w:rPr>
          <w:rFonts w:ascii="Times New Roman" w:hAnsi="Times New Roman" w:cs="Times New Roman"/>
          <w:sz w:val="24"/>
          <w:szCs w:val="24"/>
        </w:rPr>
        <w:t>measures an organizations ability to make use of labour as projected. Actually it pinpoints the areas that tend to utilize much labour than had been projected</w:t>
      </w:r>
      <w:r w:rsidR="00E62436">
        <w:rPr>
          <w:rFonts w:ascii="Times New Roman" w:hAnsi="Times New Roman" w:cs="Times New Roman"/>
          <w:sz w:val="24"/>
          <w:szCs w:val="24"/>
        </w:rPr>
        <w:t xml:space="preserve">. </w:t>
      </w:r>
      <w:r w:rsidR="007036E2">
        <w:rPr>
          <w:rFonts w:ascii="Times New Roman" w:hAnsi="Times New Roman" w:cs="Times New Roman"/>
          <w:sz w:val="24"/>
          <w:szCs w:val="24"/>
        </w:rPr>
        <w:t xml:space="preserve">An unfavorable variance means that </w:t>
      </w:r>
      <w:r w:rsidR="00BC361B">
        <w:rPr>
          <w:rFonts w:ascii="Times New Roman" w:hAnsi="Times New Roman" w:cs="Times New Roman"/>
          <w:sz w:val="24"/>
          <w:szCs w:val="24"/>
        </w:rPr>
        <w:t xml:space="preserve">workers have </w:t>
      </w:r>
      <w:r w:rsidR="00921285">
        <w:rPr>
          <w:rFonts w:ascii="Times New Roman" w:hAnsi="Times New Roman" w:cs="Times New Roman"/>
          <w:sz w:val="24"/>
          <w:szCs w:val="24"/>
        </w:rPr>
        <w:t>spent</w:t>
      </w:r>
      <w:r w:rsidR="00BC361B">
        <w:rPr>
          <w:rFonts w:ascii="Times New Roman" w:hAnsi="Times New Roman" w:cs="Times New Roman"/>
          <w:sz w:val="24"/>
          <w:szCs w:val="24"/>
        </w:rPr>
        <w:t xml:space="preserve"> extra time</w:t>
      </w:r>
      <w:r w:rsidR="00921285">
        <w:rPr>
          <w:rFonts w:ascii="Times New Roman" w:hAnsi="Times New Roman" w:cs="Times New Roman"/>
          <w:sz w:val="24"/>
          <w:szCs w:val="24"/>
        </w:rPr>
        <w:t xml:space="preserve"> than provided by the standard </w:t>
      </w:r>
      <w:r w:rsidR="002F3697">
        <w:rPr>
          <w:rFonts w:ascii="Times New Roman" w:hAnsi="Times New Roman" w:cs="Times New Roman"/>
          <w:sz w:val="24"/>
          <w:szCs w:val="24"/>
        </w:rPr>
        <w:t>time</w:t>
      </w:r>
      <w:r w:rsidR="00BC361B">
        <w:rPr>
          <w:rFonts w:ascii="Times New Roman" w:hAnsi="Times New Roman" w:cs="Times New Roman"/>
          <w:sz w:val="24"/>
          <w:szCs w:val="24"/>
        </w:rPr>
        <w:t xml:space="preserve"> in production of a unit outcome</w:t>
      </w:r>
      <w:r w:rsidR="002F3697">
        <w:rPr>
          <w:rFonts w:ascii="Times New Roman" w:hAnsi="Times New Roman" w:cs="Times New Roman"/>
          <w:sz w:val="24"/>
          <w:szCs w:val="24"/>
        </w:rPr>
        <w:t xml:space="preserve"> and the opposite is true. </w:t>
      </w:r>
      <w:r w:rsidR="00BC361B">
        <w:rPr>
          <w:rFonts w:ascii="Times New Roman" w:hAnsi="Times New Roman" w:cs="Times New Roman"/>
          <w:sz w:val="24"/>
          <w:szCs w:val="24"/>
        </w:rPr>
        <w:t xml:space="preserve"> </w:t>
      </w:r>
      <w:r w:rsidR="001D7C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591" w:rsidRDefault="00090591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C475A" w:rsidRDefault="00CC475A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90591" w:rsidRDefault="00090591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Variances that need priority </w:t>
      </w:r>
    </w:p>
    <w:p w:rsidR="006E33C8" w:rsidRDefault="006E33C8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management </w:t>
      </w:r>
      <w:r w:rsidR="008354C6">
        <w:rPr>
          <w:rFonts w:ascii="Times New Roman" w:hAnsi="Times New Roman" w:cs="Times New Roman"/>
          <w:sz w:val="24"/>
          <w:szCs w:val="24"/>
        </w:rPr>
        <w:t xml:space="preserve">of Wolverine Company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="00D0573E">
        <w:rPr>
          <w:rFonts w:ascii="Times New Roman" w:hAnsi="Times New Roman" w:cs="Times New Roman"/>
          <w:sz w:val="24"/>
          <w:szCs w:val="24"/>
        </w:rPr>
        <w:t>pay more attention</w:t>
      </w:r>
      <w:r w:rsidR="00CD757E">
        <w:rPr>
          <w:rFonts w:ascii="Times New Roman" w:hAnsi="Times New Roman" w:cs="Times New Roman"/>
          <w:sz w:val="24"/>
          <w:szCs w:val="24"/>
        </w:rPr>
        <w:t xml:space="preserve"> to</w:t>
      </w:r>
      <w:r w:rsidR="00174921">
        <w:rPr>
          <w:rFonts w:ascii="Times New Roman" w:hAnsi="Times New Roman" w:cs="Times New Roman"/>
          <w:sz w:val="24"/>
          <w:szCs w:val="24"/>
        </w:rPr>
        <w:t xml:space="preserve"> </w:t>
      </w:r>
      <w:r w:rsidR="00D0573E">
        <w:rPr>
          <w:rFonts w:ascii="Times New Roman" w:hAnsi="Times New Roman" w:cs="Times New Roman"/>
          <w:sz w:val="24"/>
          <w:szCs w:val="24"/>
        </w:rPr>
        <w:t>direct materials price variance</w:t>
      </w:r>
      <w:r w:rsidR="006610F4">
        <w:rPr>
          <w:rFonts w:ascii="Times New Roman" w:hAnsi="Times New Roman" w:cs="Times New Roman"/>
          <w:sz w:val="24"/>
          <w:szCs w:val="24"/>
        </w:rPr>
        <w:t xml:space="preserve"> since the production materials were bought at </w:t>
      </w:r>
      <w:r w:rsidR="00174921">
        <w:rPr>
          <w:rFonts w:ascii="Times New Roman" w:hAnsi="Times New Roman" w:cs="Times New Roman"/>
          <w:sz w:val="24"/>
          <w:szCs w:val="24"/>
        </w:rPr>
        <w:t>a</w:t>
      </w:r>
      <w:r w:rsidR="006610F4">
        <w:rPr>
          <w:rFonts w:ascii="Times New Roman" w:hAnsi="Times New Roman" w:cs="Times New Roman"/>
          <w:sz w:val="24"/>
          <w:szCs w:val="24"/>
        </w:rPr>
        <w:t xml:space="preserve"> higher</w:t>
      </w:r>
      <w:r w:rsidR="00174921">
        <w:rPr>
          <w:rFonts w:ascii="Times New Roman" w:hAnsi="Times New Roman" w:cs="Times New Roman"/>
          <w:sz w:val="24"/>
          <w:szCs w:val="24"/>
        </w:rPr>
        <w:t xml:space="preserve"> price than the anticipated. This means that the company eventually an extra cost that wasn’t budgeted for.</w:t>
      </w:r>
      <w:r w:rsidR="002E1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1D4F" w:rsidRDefault="008354C6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Wolverine’s management</w:t>
      </w:r>
      <w:r w:rsidR="002E1D4F">
        <w:rPr>
          <w:rFonts w:ascii="Times New Roman" w:hAnsi="Times New Roman" w:cs="Times New Roman"/>
          <w:sz w:val="24"/>
          <w:szCs w:val="24"/>
        </w:rPr>
        <w:t xml:space="preserve"> should also be attentive on the direct labour efficiency variance because it is unfavorable</w:t>
      </w:r>
      <w:r w:rsidR="0079785F">
        <w:rPr>
          <w:rFonts w:ascii="Times New Roman" w:hAnsi="Times New Roman" w:cs="Times New Roman"/>
          <w:sz w:val="24"/>
          <w:szCs w:val="24"/>
        </w:rPr>
        <w:t>. This means that extra hours were used by the employ</w:t>
      </w:r>
      <w:r w:rsidR="00CD757E">
        <w:rPr>
          <w:rFonts w:ascii="Times New Roman" w:hAnsi="Times New Roman" w:cs="Times New Roman"/>
          <w:sz w:val="24"/>
          <w:szCs w:val="24"/>
        </w:rPr>
        <w:t>ees in the production which were not as per the standard direct labour.</w:t>
      </w:r>
    </w:p>
    <w:p w:rsidR="004608D3" w:rsidRDefault="004608D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14923" w:rsidRDefault="00D1492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608D3" w:rsidRDefault="004608D3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608D3" w:rsidRPr="00C13C3D" w:rsidRDefault="003D485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Datar</w:t>
      </w:r>
      <w:proofErr w:type="spellEnd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M., &amp; </w:t>
      </w:r>
      <w:proofErr w:type="spellStart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Rajan</w:t>
      </w:r>
      <w:proofErr w:type="spellEnd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V. (2016). </w:t>
      </w:r>
      <w:r w:rsidRPr="00C13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ACCT20053 Issues in Management Accounting: ACCT20076 Foundations of Management Accounting</w:t>
      </w:r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Education Limited.</w:t>
      </w:r>
    </w:p>
    <w:p w:rsidR="003D4859" w:rsidRPr="00C13C3D" w:rsidRDefault="003D4859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Haskins, M. E., Haskins, M. E., </w:t>
      </w:r>
      <w:proofErr w:type="spellStart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Rotch</w:t>
      </w:r>
      <w:proofErr w:type="spellEnd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W., </w:t>
      </w:r>
      <w:proofErr w:type="spellStart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Rotch</w:t>
      </w:r>
      <w:proofErr w:type="spellEnd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W., Haskins, M. E., Haskins, M. E</w:t>
      </w:r>
      <w:r w:rsidR="00C13C3D"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Rotch</w:t>
      </w:r>
      <w:proofErr w:type="spellEnd"/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(2017). Shun Electronics Company. </w:t>
      </w:r>
      <w:r w:rsidRPr="00C13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Darden Business Publishing Cases</w:t>
      </w:r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1-7.</w:t>
      </w:r>
    </w:p>
    <w:p w:rsidR="00C13C3D" w:rsidRPr="00C13C3D" w:rsidRDefault="00C13C3D" w:rsidP="00C13C3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Messer, R. (2016). Teaching Variance Analysis for Cost Accounting: How to Achieve above Par Performance. In </w:t>
      </w:r>
      <w:r w:rsidRPr="00C13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Accounting Education: Teaching and Curriculum Innovations</w:t>
      </w:r>
      <w:r w:rsidRPr="00C13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51-63). Emerald Group Publishing Limited.</w:t>
      </w:r>
    </w:p>
    <w:sectPr w:rsidR="00C13C3D" w:rsidRPr="00C13C3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666" w:rsidRDefault="00F21666" w:rsidP="000D0C39">
      <w:pPr>
        <w:spacing w:after="0" w:line="240" w:lineRule="auto"/>
      </w:pPr>
      <w:r>
        <w:separator/>
      </w:r>
    </w:p>
  </w:endnote>
  <w:endnote w:type="continuationSeparator" w:id="0">
    <w:p w:rsidR="00F21666" w:rsidRDefault="00F21666" w:rsidP="000D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666" w:rsidRDefault="00F21666" w:rsidP="000D0C39">
      <w:pPr>
        <w:spacing w:after="0" w:line="240" w:lineRule="auto"/>
      </w:pPr>
      <w:r>
        <w:separator/>
      </w:r>
    </w:p>
  </w:footnote>
  <w:footnote w:type="continuationSeparator" w:id="0">
    <w:p w:rsidR="00F21666" w:rsidRDefault="00F21666" w:rsidP="000D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C39" w:rsidRPr="000D0C39" w:rsidRDefault="000D0C3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</w:t>
    </w:r>
    <w:r w:rsidRPr="000D0C39">
      <w:rPr>
        <w:rFonts w:ascii="Times New Roman" w:hAnsi="Times New Roman" w:cs="Times New Roman"/>
        <w:sz w:val="24"/>
        <w:szCs w:val="24"/>
      </w:rPr>
      <w:t xml:space="preserve">ning Head: </w:t>
    </w:r>
    <w:r w:rsidRPr="000D0C39">
      <w:rPr>
        <w:rFonts w:ascii="Times New Roman" w:hAnsi="Times New Roman" w:cs="Times New Roman"/>
        <w:color w:val="000000"/>
        <w:sz w:val="24"/>
        <w:szCs w:val="24"/>
        <w:shd w:val="clear" w:color="auto" w:fill="FFFFFF"/>
      </w:rPr>
      <w:t>BUS5110</w:t>
    </w:r>
  </w:p>
  <w:p w:rsidR="000D0C39" w:rsidRDefault="000D0C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44741"/>
    <w:multiLevelType w:val="hybridMultilevel"/>
    <w:tmpl w:val="1A00D770"/>
    <w:lvl w:ilvl="0" w:tplc="70DE965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1D1D1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877A69"/>
    <w:multiLevelType w:val="hybridMultilevel"/>
    <w:tmpl w:val="1A00D770"/>
    <w:lvl w:ilvl="0" w:tplc="70DE965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1D1D1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29"/>
    <w:rsid w:val="00000994"/>
    <w:rsid w:val="00014E88"/>
    <w:rsid w:val="000327E3"/>
    <w:rsid w:val="00035588"/>
    <w:rsid w:val="000544B8"/>
    <w:rsid w:val="00060629"/>
    <w:rsid w:val="000677BB"/>
    <w:rsid w:val="00071DA7"/>
    <w:rsid w:val="00085FE8"/>
    <w:rsid w:val="00087B55"/>
    <w:rsid w:val="00090591"/>
    <w:rsid w:val="00091C3F"/>
    <w:rsid w:val="000D0C39"/>
    <w:rsid w:val="00104024"/>
    <w:rsid w:val="00112749"/>
    <w:rsid w:val="00115742"/>
    <w:rsid w:val="00124DBA"/>
    <w:rsid w:val="001274FE"/>
    <w:rsid w:val="00137029"/>
    <w:rsid w:val="0016259A"/>
    <w:rsid w:val="00162E3E"/>
    <w:rsid w:val="00174921"/>
    <w:rsid w:val="001751C7"/>
    <w:rsid w:val="001976EF"/>
    <w:rsid w:val="001A46DF"/>
    <w:rsid w:val="001D7CE9"/>
    <w:rsid w:val="001F60E4"/>
    <w:rsid w:val="0021023A"/>
    <w:rsid w:val="00257F29"/>
    <w:rsid w:val="00264FA4"/>
    <w:rsid w:val="0029081D"/>
    <w:rsid w:val="002B435B"/>
    <w:rsid w:val="002E1D4F"/>
    <w:rsid w:val="002E584C"/>
    <w:rsid w:val="002F3697"/>
    <w:rsid w:val="0030215D"/>
    <w:rsid w:val="003039F5"/>
    <w:rsid w:val="00324759"/>
    <w:rsid w:val="00333FC5"/>
    <w:rsid w:val="00336629"/>
    <w:rsid w:val="0037028C"/>
    <w:rsid w:val="00395191"/>
    <w:rsid w:val="003A59BC"/>
    <w:rsid w:val="003B43C3"/>
    <w:rsid w:val="003D4859"/>
    <w:rsid w:val="003F5C3D"/>
    <w:rsid w:val="00447E8A"/>
    <w:rsid w:val="004608D3"/>
    <w:rsid w:val="00472237"/>
    <w:rsid w:val="00477C69"/>
    <w:rsid w:val="004C293C"/>
    <w:rsid w:val="005025C2"/>
    <w:rsid w:val="00513EBB"/>
    <w:rsid w:val="00580DBA"/>
    <w:rsid w:val="00590B38"/>
    <w:rsid w:val="005B0958"/>
    <w:rsid w:val="00634B1F"/>
    <w:rsid w:val="00640551"/>
    <w:rsid w:val="006610F4"/>
    <w:rsid w:val="00677749"/>
    <w:rsid w:val="006A1F2E"/>
    <w:rsid w:val="006A255D"/>
    <w:rsid w:val="006C477E"/>
    <w:rsid w:val="006C7F56"/>
    <w:rsid w:val="006D0A32"/>
    <w:rsid w:val="006E33C8"/>
    <w:rsid w:val="006E4553"/>
    <w:rsid w:val="0070315E"/>
    <w:rsid w:val="007036E2"/>
    <w:rsid w:val="007065F7"/>
    <w:rsid w:val="00706DE2"/>
    <w:rsid w:val="0071645B"/>
    <w:rsid w:val="007270BD"/>
    <w:rsid w:val="0073295D"/>
    <w:rsid w:val="007609D9"/>
    <w:rsid w:val="00781D2F"/>
    <w:rsid w:val="007918CA"/>
    <w:rsid w:val="007927E8"/>
    <w:rsid w:val="0079785F"/>
    <w:rsid w:val="007C1752"/>
    <w:rsid w:val="007C1FCE"/>
    <w:rsid w:val="007D14CB"/>
    <w:rsid w:val="00801127"/>
    <w:rsid w:val="008114B7"/>
    <w:rsid w:val="00823E74"/>
    <w:rsid w:val="008336DE"/>
    <w:rsid w:val="008354C6"/>
    <w:rsid w:val="00851B4C"/>
    <w:rsid w:val="00852C90"/>
    <w:rsid w:val="00896098"/>
    <w:rsid w:val="00897DCB"/>
    <w:rsid w:val="008A6E4F"/>
    <w:rsid w:val="008E429B"/>
    <w:rsid w:val="008F4BCB"/>
    <w:rsid w:val="00905A84"/>
    <w:rsid w:val="0091456C"/>
    <w:rsid w:val="00921285"/>
    <w:rsid w:val="00941E03"/>
    <w:rsid w:val="00967948"/>
    <w:rsid w:val="00971C7F"/>
    <w:rsid w:val="00977BF9"/>
    <w:rsid w:val="00984C17"/>
    <w:rsid w:val="00991EC5"/>
    <w:rsid w:val="00993FC0"/>
    <w:rsid w:val="00A20D71"/>
    <w:rsid w:val="00A21A34"/>
    <w:rsid w:val="00A225BC"/>
    <w:rsid w:val="00A42907"/>
    <w:rsid w:val="00A77BC4"/>
    <w:rsid w:val="00A869F6"/>
    <w:rsid w:val="00A87F02"/>
    <w:rsid w:val="00AC1951"/>
    <w:rsid w:val="00AD6D36"/>
    <w:rsid w:val="00AF7504"/>
    <w:rsid w:val="00AF77A4"/>
    <w:rsid w:val="00B21367"/>
    <w:rsid w:val="00B24DB5"/>
    <w:rsid w:val="00B50669"/>
    <w:rsid w:val="00B5394C"/>
    <w:rsid w:val="00B638BE"/>
    <w:rsid w:val="00B7574C"/>
    <w:rsid w:val="00B80614"/>
    <w:rsid w:val="00BA5779"/>
    <w:rsid w:val="00BC361B"/>
    <w:rsid w:val="00C10C9B"/>
    <w:rsid w:val="00C13C3D"/>
    <w:rsid w:val="00C154EC"/>
    <w:rsid w:val="00C17FE9"/>
    <w:rsid w:val="00C20B96"/>
    <w:rsid w:val="00C53271"/>
    <w:rsid w:val="00C66A35"/>
    <w:rsid w:val="00C74C5F"/>
    <w:rsid w:val="00C97F46"/>
    <w:rsid w:val="00CA6BF0"/>
    <w:rsid w:val="00CB1B00"/>
    <w:rsid w:val="00CC475A"/>
    <w:rsid w:val="00CD757E"/>
    <w:rsid w:val="00D0573E"/>
    <w:rsid w:val="00D057FA"/>
    <w:rsid w:val="00D14923"/>
    <w:rsid w:val="00D7143F"/>
    <w:rsid w:val="00D729EE"/>
    <w:rsid w:val="00D83ED5"/>
    <w:rsid w:val="00D8702A"/>
    <w:rsid w:val="00D95EE0"/>
    <w:rsid w:val="00DA1F67"/>
    <w:rsid w:val="00DA53F9"/>
    <w:rsid w:val="00DE3C99"/>
    <w:rsid w:val="00E406C4"/>
    <w:rsid w:val="00E415D5"/>
    <w:rsid w:val="00E62436"/>
    <w:rsid w:val="00E8594C"/>
    <w:rsid w:val="00E952B7"/>
    <w:rsid w:val="00EB0DAA"/>
    <w:rsid w:val="00F045BB"/>
    <w:rsid w:val="00F06F3F"/>
    <w:rsid w:val="00F21666"/>
    <w:rsid w:val="00F463E3"/>
    <w:rsid w:val="00F75CAE"/>
    <w:rsid w:val="00F9592F"/>
    <w:rsid w:val="00FB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B0035B-1DD1-4871-837A-8EF88CCA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D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0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C39"/>
  </w:style>
  <w:style w:type="paragraph" w:styleId="Footer">
    <w:name w:val="footer"/>
    <w:basedOn w:val="Normal"/>
    <w:link w:val="FooterChar"/>
    <w:uiPriority w:val="99"/>
    <w:unhideWhenUsed/>
    <w:rsid w:val="000D0C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2017-12-22T17:33:00Z</dcterms:created>
  <dcterms:modified xsi:type="dcterms:W3CDTF">2017-12-22T17:33:00Z</dcterms:modified>
</cp:coreProperties>
</file>